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6EC8" w:rsidRPr="00D97224" w:rsidP="00576EC8">
      <w:pPr>
        <w:tabs>
          <w:tab w:val="left" w:pos="0"/>
        </w:tabs>
        <w:jc w:val="right"/>
      </w:pPr>
      <w:r w:rsidRPr="00D97224">
        <w:t>Дело № 5-</w:t>
      </w:r>
      <w:r w:rsidRPr="00D97224" w:rsidR="0093148A">
        <w:t>1004-2002/2026</w:t>
      </w:r>
    </w:p>
    <w:p w:rsidR="00576EC8" w:rsidRPr="00D97224" w:rsidP="00576EC8">
      <w:pPr>
        <w:jc w:val="center"/>
      </w:pPr>
      <w:r w:rsidRPr="00D97224">
        <w:t>ПОСТАНОВЛЕНИЕ</w:t>
      </w:r>
    </w:p>
    <w:p w:rsidR="00576EC8" w:rsidRPr="00D97224" w:rsidP="00576EC8">
      <w:pPr>
        <w:jc w:val="center"/>
      </w:pPr>
      <w:r w:rsidRPr="00D97224">
        <w:t>о назначении административного наказания</w:t>
      </w:r>
    </w:p>
    <w:p w:rsidR="00576EC8" w:rsidRPr="00D97224" w:rsidP="00576EC8">
      <w:r w:rsidRPr="00D97224">
        <w:t xml:space="preserve">           </w:t>
      </w:r>
    </w:p>
    <w:p w:rsidR="00576EC8" w:rsidRPr="00D97224" w:rsidP="00576EC8">
      <w:r w:rsidRPr="00D97224">
        <w:t>06 октября 2026 года                                                                           г. Нефтеюганск</w:t>
      </w:r>
    </w:p>
    <w:p w:rsidR="00576EC8" w:rsidRPr="00D97224" w:rsidP="00576EC8">
      <w:pPr>
        <w:jc w:val="center"/>
      </w:pPr>
    </w:p>
    <w:p w:rsidR="00576EC8" w:rsidRPr="00D97224" w:rsidP="00576EC8">
      <w:pPr>
        <w:tabs>
          <w:tab w:val="left" w:pos="0"/>
        </w:tabs>
        <w:ind w:firstLine="709"/>
        <w:jc w:val="both"/>
      </w:pPr>
      <w:r w:rsidRPr="00D97224">
        <w:t xml:space="preserve">Мировой судья судебного участка № 2 Нефтеюганского судебного района Ханты-Мансийского автономного округа-Югры Е.А.Таскаева (628309, ХМАО-Югра, г. Нефтеюганск, 1 мкр-н, дом 30), </w:t>
      </w:r>
    </w:p>
    <w:p w:rsidR="00576EC8" w:rsidRPr="00D97224" w:rsidP="00576EC8">
      <w:pPr>
        <w:tabs>
          <w:tab w:val="left" w:pos="0"/>
        </w:tabs>
        <w:ind w:firstLine="709"/>
        <w:jc w:val="both"/>
      </w:pPr>
      <w:r w:rsidRPr="00D97224">
        <w:t>рассмотрев в открытом судебном заседании дело об административном правонарушен</w:t>
      </w:r>
      <w:r w:rsidRPr="00D97224">
        <w:t>ии в отношении</w:t>
      </w:r>
    </w:p>
    <w:p w:rsidR="00576EC8" w:rsidRPr="00D97224" w:rsidP="006B1D53">
      <w:pPr>
        <w:tabs>
          <w:tab w:val="left" w:pos="0"/>
        </w:tabs>
        <w:ind w:firstLine="709"/>
        <w:jc w:val="both"/>
      </w:pPr>
      <w:r w:rsidRPr="00D97224">
        <w:t xml:space="preserve">юридического лица </w:t>
      </w:r>
      <w:r w:rsidRPr="00D97224" w:rsidR="0093148A">
        <w:t>ООО «РН-Пожарная безопасность» филиал «Сибирь»</w:t>
      </w:r>
      <w:r w:rsidRPr="00D97224">
        <w:t>, расположенного по адресу: ***</w:t>
      </w:r>
      <w:r w:rsidRPr="00D97224">
        <w:t>, ИНН ***</w:t>
      </w:r>
      <w:r w:rsidRPr="00D97224">
        <w:t>, в совершении административного правонарушения, предусмотренного ст. 19.7 Кодекса Россий</w:t>
      </w:r>
      <w:r w:rsidRPr="00D97224">
        <w:t>ской Федерации об административных правонарушениях,</w:t>
      </w:r>
    </w:p>
    <w:p w:rsidR="00576EC8" w:rsidRPr="00D97224" w:rsidP="00576EC8">
      <w:pPr>
        <w:tabs>
          <w:tab w:val="left" w:pos="0"/>
        </w:tabs>
        <w:jc w:val="center"/>
        <w:rPr>
          <w:bCs/>
        </w:rPr>
      </w:pPr>
      <w:r w:rsidRPr="00D97224">
        <w:rPr>
          <w:bCs/>
        </w:rPr>
        <w:t>У С Т А Н О В И Л:</w:t>
      </w:r>
    </w:p>
    <w:p w:rsidR="00576EC8" w:rsidRPr="00D97224" w:rsidP="00576EC8">
      <w:pPr>
        <w:tabs>
          <w:tab w:val="left" w:pos="0"/>
        </w:tabs>
        <w:jc w:val="center"/>
        <w:rPr>
          <w:bCs/>
        </w:rPr>
      </w:pPr>
    </w:p>
    <w:p w:rsidR="0093148A" w:rsidRPr="00D97224" w:rsidP="0093148A">
      <w:pPr>
        <w:tabs>
          <w:tab w:val="left" w:pos="0"/>
        </w:tabs>
        <w:ind w:firstLine="709"/>
        <w:jc w:val="both"/>
      </w:pPr>
      <w:r w:rsidRPr="00D97224">
        <w:t>05.08.2026 ю</w:t>
      </w:r>
      <w:r w:rsidRPr="00D97224" w:rsidR="00576EC8">
        <w:t xml:space="preserve">ридическое лицо - </w:t>
      </w:r>
      <w:r w:rsidRPr="00D97224">
        <w:t>ООО «РН-Пожарная безопасность» филиал «Сибирь» ХМАО - Югра</w:t>
      </w:r>
      <w:r w:rsidRPr="00D97224" w:rsidR="00576EC8">
        <w:t xml:space="preserve">, расположенное по адресу: </w:t>
      </w:r>
      <w:r w:rsidRPr="00D97224">
        <w:t>***</w:t>
      </w:r>
      <w:r w:rsidRPr="00D97224" w:rsidR="00576EC8">
        <w:t xml:space="preserve">, в нарушение </w:t>
      </w:r>
      <w:r w:rsidRPr="00D97224">
        <w:t>требований,</w:t>
      </w:r>
      <w:r w:rsidRPr="00D97224">
        <w:t xml:space="preserve"> предусмотренных п. 10 ст. 53 Федерального закона от 12.12.2023 № 565-ФЗ «О занятости населения в Российской Федерации» представило в Территориальный центр занятости населения по городу Нефтеюганску и Нефтеюганскому району недостоверную информацию о выполн</w:t>
      </w:r>
      <w:r w:rsidRPr="00D97224">
        <w:t>ении квоты за июль 2026 года посредством Единой цифровой платформы в сфере занятости и трудовых отношений «Работа в России», согласно которой квота рассчитана в целом по филиалу «Сибирь» с учетом работников обособленных подразделений, расположенных в други</w:t>
      </w:r>
      <w:r w:rsidRPr="00D97224">
        <w:t>х субъектах Российской Федерации, и составила в июле 2026 года 30 квотируемых рабочих мест (фактический размер установленной квоты ООО «PH-Пожарная безопасность» в автономном округе в 3 квартале 2026 года должен составить 20 рабочих мест, в т.ч. специальны</w:t>
      </w:r>
      <w:r w:rsidRPr="00D97224">
        <w:t>х рабочих мест - 3).</w:t>
      </w:r>
    </w:p>
    <w:p w:rsidR="0093148A" w:rsidRPr="00D97224" w:rsidP="00C1494B">
      <w:pPr>
        <w:tabs>
          <w:tab w:val="left" w:pos="0"/>
        </w:tabs>
        <w:ind w:firstLine="709"/>
        <w:jc w:val="both"/>
      </w:pPr>
      <w:r w:rsidRPr="00D97224">
        <w:t>При рассмотрении дела об административном правонарушении представитель ООО «РН-Пожарная безопасность» филиал «Сибирь» вину в совершении правонарушения признала частично. Дополнительно пояснила, что</w:t>
      </w:r>
      <w:r w:rsidRPr="00D97224" w:rsidR="00C1494B">
        <w:t xml:space="preserve"> </w:t>
      </w:r>
      <w:r w:rsidRPr="00D97224">
        <w:t>во 2-ом квартале 2026 г. среднесписоч</w:t>
      </w:r>
      <w:r w:rsidRPr="00D97224">
        <w:t>ная численность филиала «Сибирь» составила 1546 чел., работодателем установлена квота для приема на работу инвалидов в размере двух процентов от среднесписочной численности работников, что составляет 30 рабочих мест. Размер квоты в 3-м квартале 2026 г. под</w:t>
      </w:r>
      <w:r w:rsidRPr="00D97224">
        <w:t>готовленный исключительно по обособленным подразделениям Общества, осуществляющим деятельность в Ханты- Мансийском автономном округе-Югре, должен составлять 20 рабочих мест (в т.ч. специальных рабочих мест): обособленные подразделения г. Нижневартовска и Н</w:t>
      </w:r>
      <w:r w:rsidRPr="00D97224">
        <w:t>ижневартовского района, среднесписочная численность - 206 чел., размер квоты - 4 рабочих места; обособленные подразделения г. Нягани, среднесписочная численность -77 чел., размер квоты - 1 рабочее место; обособленные подразделения г. Ханты-Мансийска и Хант</w:t>
      </w:r>
      <w:r w:rsidRPr="00D97224">
        <w:t>ы-Мансийского район, среднесписочная численность - 41 чел., размер квоты 1 рабочее место; обособленные подразделения г. Нефтеюганска и Нефтеюганского района, среднесписочная численность -703 чел., размер квоты составляет - 14 рабочих мест.</w:t>
      </w:r>
      <w:r w:rsidRPr="00D97224" w:rsidR="00C1494B">
        <w:t xml:space="preserve"> </w:t>
      </w:r>
      <w:r w:rsidRPr="00D97224">
        <w:t>Таким образом фа</w:t>
      </w:r>
      <w:r w:rsidRPr="00D97224">
        <w:t>ктически установленная Обществом квота для приема на работу инвалидов (30 рабочих мест) не ниже размера квоты, которая рассчитана исключительно по обособленным подразделениям, осуществляющим деятельность в Ханты-Мансийском автономном округе-Югре (20 рабочи</w:t>
      </w:r>
      <w:r w:rsidRPr="00D97224">
        <w:t>х мест). Следовательно, расчет квоты является верным и составляет не ниже доведенных 2% от среднесписочной численности обособленных подразделений, осуществляющих деятельность в Ханты-Мансийском автономном округе - Югре.</w:t>
      </w:r>
    </w:p>
    <w:p w:rsidR="00576EC8" w:rsidRPr="00D97224" w:rsidP="00576EC8">
      <w:pPr>
        <w:tabs>
          <w:tab w:val="left" w:pos="0"/>
        </w:tabs>
        <w:ind w:firstLine="709"/>
        <w:jc w:val="both"/>
      </w:pPr>
      <w:r w:rsidRPr="00D97224">
        <w:t xml:space="preserve">Мировой судья, </w:t>
      </w:r>
      <w:r w:rsidRPr="00D97224" w:rsidR="00C1494B">
        <w:t xml:space="preserve">заслушав представителя ООО «РН-Пожарная безопасность» филиал «Сибирь», </w:t>
      </w:r>
      <w:r w:rsidRPr="00D97224">
        <w:t xml:space="preserve">исследовав материалы дела, считает, что вина </w:t>
      </w:r>
      <w:r w:rsidRPr="00D97224" w:rsidR="00C1494B">
        <w:t xml:space="preserve">ООО «РН-Пожарная безопасность» филиал «Сибирь» </w:t>
      </w:r>
      <w:r w:rsidRPr="00D97224">
        <w:t>в совершении правонарушения полностью доказана и подтверждается следующими доказательствами:</w:t>
      </w:r>
    </w:p>
    <w:p w:rsidR="00C1494B" w:rsidRPr="00D97224" w:rsidP="004617B0">
      <w:pPr>
        <w:tabs>
          <w:tab w:val="left" w:pos="0"/>
        </w:tabs>
        <w:ind w:firstLine="709"/>
        <w:jc w:val="both"/>
      </w:pPr>
      <w:r w:rsidRPr="00D97224">
        <w:t>- протоколом об админ</w:t>
      </w:r>
      <w:r w:rsidRPr="00D97224">
        <w:t>истративном правонарушении №3-п от 03.09.2026, согласно которому05.08.2026 юридическое лицо - ООО «РН-Пожарная безопасность» филиал «Сибирь» ХМАО - Югра, расположенное по адресу: ***</w:t>
      </w:r>
      <w:r w:rsidRPr="00D97224">
        <w:t>, в нарушение требований, предусм</w:t>
      </w:r>
      <w:r w:rsidRPr="00D97224">
        <w:t>отренных п. 10 ст. 53 Федерального закона от 12.12.2023 № 565-ФЗ «О занятости населения в Российской Федерации» представило в Территориальный центр занятости населения по городу Нефтеюганску и Нефтеюганскому району недостоверную информацию о выполнении кво</w:t>
      </w:r>
      <w:r w:rsidRPr="00D97224">
        <w:t>ты за июль 2026 года посредством Единой цифровой платформы в сфере занятости и трудовых отношений «Работа в России», согласно которой квота рассчитана в целом по филиалу «Сибирь» с учетом работников обособленных подразделений, расположенных в других субъек</w:t>
      </w:r>
      <w:r w:rsidRPr="00D97224">
        <w:t>тах Российской Федерации, и составила в июле 2026 года 30 квотируемых рабочих мест (фактический размер установленной квоты ООО «PH-Пожарная безопасность» в автономном округе в 3 квартале 2026 года должен составить 20 рабочих мест, в т.ч. специальных рабочи</w:t>
      </w:r>
      <w:r w:rsidRPr="00D97224">
        <w:t>х мест - 3).  При составлении протокола об административном правонарушении представителю ООО «РН-Пожарная безопасность» филиал «Сибирь» разъяснены положения ст. 51 Конституции РФ, ст.25.1 КоАП РФ, копия протокола вручена;</w:t>
      </w:r>
    </w:p>
    <w:p w:rsidR="00C1494B" w:rsidRPr="00D97224" w:rsidP="004617B0">
      <w:pPr>
        <w:tabs>
          <w:tab w:val="left" w:pos="0"/>
        </w:tabs>
        <w:ind w:firstLine="709"/>
        <w:jc w:val="both"/>
      </w:pPr>
      <w:r w:rsidRPr="00D97224">
        <w:t>- выпиской по результатам проведен</w:t>
      </w:r>
      <w:r w:rsidRPr="00D97224">
        <w:t>ия внеплановой документарной проверки, согласно которой контрольный (надзорный) орган Департамент труда и занятости населения ХМАО-Югры, вид контроля – региональный государственный контроль (надзор) за приемом на работу инвалидов в пределах установленной к</w:t>
      </w:r>
      <w:r w:rsidRPr="00D97224">
        <w:t>воты, контролируемое лицо - ООО «РН-Пожарная безопасность», объект контроля - ООО «РН-Пожарная безопасность» филиал «Сибирь»</w:t>
      </w:r>
      <w:r w:rsidRPr="00D97224" w:rsidR="00984416">
        <w:t xml:space="preserve">. В ходе документарной проверки выявлено, в том числе: ООО «РН-Пожарная безопасность» филиал «Сибирь» ХМАО - Югра, расположенное по адресу: </w:t>
      </w:r>
      <w:r w:rsidRPr="00D97224">
        <w:t>***</w:t>
      </w:r>
      <w:r w:rsidRPr="00D97224" w:rsidR="00984416">
        <w:t>, в нарушение требований, предусмотренных п. 10 ст. 53 Федерального закона от 12.12.2023 № 565-ФЗ «О занятости населения в Российской Федерации» представило в Территориальный центр занятости населения по городу Нефтеюганску и Нефтеюганскому району недостоверную информацию о выполнении квоты за июль 2026 года посредством Единой цифровой платформы в сфере занятости и трудовых отношений «Работа в России», согласно которой квота рассчитана в целом по филиалу «Сибирь» с учетом работников обособленных подразделений, расположенных в других субъектах Российской Федерации, и составила в июле 2026 года 30 квотируемых рабочих мест (фактический размер установленной квоты ООО «PH-Пожарная безопасность» в автономном округе в 3 квартале 2026 года должен составить 20 рабочих мест, в т.ч. специальных рабочих мест - 3);</w:t>
      </w:r>
    </w:p>
    <w:p w:rsidR="00984416" w:rsidRPr="00D97224" w:rsidP="004617B0">
      <w:pPr>
        <w:tabs>
          <w:tab w:val="left" w:pos="0"/>
        </w:tabs>
        <w:ind w:firstLine="709"/>
        <w:jc w:val="both"/>
      </w:pPr>
      <w:r w:rsidRPr="00D97224">
        <w:t>- информаци</w:t>
      </w:r>
      <w:r w:rsidRPr="00D97224" w:rsidR="006A34AA">
        <w:t>ей</w:t>
      </w:r>
      <w:r w:rsidRPr="00D97224">
        <w:t xml:space="preserve"> о выполнении квоты для приема на работу инвалидов, дата предоставления – 05.08.2026, отчетный период – июль 2026 года. Согласно которому ООО «РН-Пожарная безопасность» филиал «Сибирь» предоставило сведения в Территориальный центр занятости населения по г.</w:t>
      </w:r>
      <w:r w:rsidRPr="00D97224">
        <w:t>Нефтеюгангску и Нефтеюганскому району, согласно которым: среднесписочная численность работников за предыдущий квартал (без учета работников, условия труда которых отнесены к вредном и (или) опасным условиям труда по результатам специальной оценки условий т</w:t>
      </w:r>
      <w:r w:rsidRPr="00D97224">
        <w:t>руда): 1508 человек. Размер квоты для приема на работу инвалидов, установленной законодательством субъекта Российской Федерации - 2 %, 30 человек.</w:t>
      </w:r>
      <w:r w:rsidRPr="00D97224" w:rsidR="006A34AA">
        <w:t xml:space="preserve"> </w:t>
      </w:r>
      <w:r w:rsidRPr="00D97224">
        <w:t>Численность работников, работавших в счет квоты в отчетном периоде - всего 16 человек, из них численность раб</w:t>
      </w:r>
      <w:r w:rsidRPr="00D97224">
        <w:t>отников, работавших в счет квоты за отчетный период у других работодателей в рамках заключенных соглашений о трудоустройстве инвалидов в счет квоты в других организациях 0 человек;</w:t>
      </w:r>
    </w:p>
    <w:p w:rsidR="00984416" w:rsidRPr="00D97224" w:rsidP="00AA3423">
      <w:pPr>
        <w:tabs>
          <w:tab w:val="left" w:pos="0"/>
        </w:tabs>
        <w:ind w:firstLine="709"/>
        <w:jc w:val="both"/>
      </w:pPr>
      <w:r w:rsidRPr="00D97224">
        <w:t>- выпиской из предписания по результатам проведения документарной проверки,</w:t>
      </w:r>
      <w:r w:rsidRPr="00D97224">
        <w:t xml:space="preserve"> </w:t>
      </w:r>
      <w:r w:rsidRPr="00D97224" w:rsidR="00AA3423">
        <w:t>из которой следует, что</w:t>
      </w:r>
      <w:r w:rsidRPr="00D97224">
        <w:t xml:space="preserve">  </w:t>
      </w:r>
      <w:r w:rsidRPr="00D97224" w:rsidR="00AA3423">
        <w:t>согласно информации ООО «PH-Пожарная безопасность» по результатам СОУТ на всех рабочих местах установлен 2 класс условий труда (допустимые условия), среднесписочная численность работников по сведениям федерального статистического наблюдения о численности и заработной плате работников, содержащие сведения о средней численности работников списочного состава (без внешних совместителей), во 2-м квартале 2026 года составила 1546 чел., в т.ч.</w:t>
      </w:r>
      <w:r w:rsidRPr="00D97224" w:rsidR="006B1D53">
        <w:t xml:space="preserve"> </w:t>
      </w:r>
      <w:r w:rsidRPr="00D97224" w:rsidR="00AA3423">
        <w:t xml:space="preserve">в автономном округе -1027 чел. ООО «PH-Пожарная безопасность» своевременно (05.08.2026) представлена в Территориальный центр занятости населения по городу Нефтеюганску и Нефтеюганскому району информация о выполнении квоты в июле 2026 года посредством Единой цифровой платформы, согласно </w:t>
      </w:r>
      <w:r w:rsidRPr="00D97224" w:rsidR="00AA3423">
        <w:t xml:space="preserve">которой квота рассчитана в целом по филиалу «Сибирь» с учетом работников 6 обособленных подразделений, в т.ч. 4-х подразделений, осуществляющих деятельность на территории автономного округа, 2-х подразделений, расположенных в других субъектах Российской Федерации, и составила в июле 2026 года 30 рабочих мест, фактически трудоустроено на квотируемые рабочие места 16 инвалидов, в т.ч. 0 СРМ. Согласно индивидуальной программе реабилитации и </w:t>
      </w:r>
      <w:r w:rsidRPr="00D97224" w:rsidR="006B1D53">
        <w:t>ре</w:t>
      </w:r>
      <w:r w:rsidRPr="00D97224" w:rsidR="00AA3423">
        <w:t xml:space="preserve">абилитации инвалида </w:t>
      </w:r>
      <w:r w:rsidRPr="00D97224">
        <w:t xml:space="preserve">Л. </w:t>
      </w:r>
      <w:r w:rsidRPr="00D97224" w:rsidR="00AA3423">
        <w:t>нуждается в оснащении (оборудовании) специального рабочего места. Размер установленной квоты обособленных подразделений ООО «PH-Пожарная безопасность», осуществляющих деятельность в автономном округе, в 3-м квартале 2026 года должен составить 21 рабочее место, в т.ч. специальных рабочих мест (далее - СРМ) - 3: Обособленное подразделение (г. Нижневартовск, Нижневартовский район), среднесписочная численность работников - 206 чел., размер квоты - 4 рабочих места, в т.ч. 1 СРМ; Обособленное подразделение (г. Нягань), среднесписочная численность работников - 77 чел., размер квоты -1 рабочее место; Обособленное подразделение (г.Ханты-Мансийск, Ханты- Мансийский район), среднесписочная численность работников - 41 чел., размер квоты размер квоты - 1 рабочее место; Обособленное подразделение (г.Нефтеюганск, Нефтеюганский район), среднесписочная численность работников – 703 чел., размер квоты -14 рабочих мест, в т.ч. 2 СРМ;</w:t>
      </w:r>
    </w:p>
    <w:p w:rsidR="00576EC8" w:rsidRPr="00D97224" w:rsidP="00AA3423">
      <w:pPr>
        <w:tabs>
          <w:tab w:val="left" w:pos="0"/>
        </w:tabs>
        <w:ind w:firstLine="709"/>
        <w:jc w:val="both"/>
      </w:pPr>
      <w:r w:rsidRPr="00D97224">
        <w:t>- выпиской из ЕГРЮЛ, подтверждающей государственную регистрацию ООО «РН-Пожарная безопасность», в том числе имеются сведения о филиале, расположенном по адресу: ХМАО-Югра,</w:t>
      </w:r>
      <w:r w:rsidRPr="00D97224">
        <w:t xml:space="preserve"> г.Нефтеюганск, мкрн.9А, стр.34.</w:t>
      </w:r>
    </w:p>
    <w:p w:rsidR="00AA3423" w:rsidRPr="00D97224" w:rsidP="00AB479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hyperlink r:id="rId4" w:anchor="/document/409109958/entry/0" w:history="1">
        <w:r w:rsidRPr="00D97224">
          <w:rPr>
            <w:rStyle w:val="Hyperlink"/>
            <w:color w:val="auto"/>
            <w:u w:val="none"/>
          </w:rPr>
          <w:t>Постановлением</w:t>
        </w:r>
      </w:hyperlink>
      <w:r w:rsidRPr="00D97224">
        <w:t xml:space="preserve"> Правительства Российской Федерации от 30 мая 2024 года N709 утверждены </w:t>
      </w:r>
      <w:hyperlink r:id="rId4" w:anchor="/document/409109958/entry/1000" w:history="1">
        <w:r w:rsidRPr="00D97224">
          <w:rPr>
            <w:rStyle w:val="Hyperlink"/>
            <w:color w:val="auto"/>
            <w:u w:val="none"/>
          </w:rPr>
          <w:t>Правила</w:t>
        </w:r>
      </w:hyperlink>
      <w:r w:rsidRPr="00D97224">
        <w:t xml:space="preserve"> выполнения работодателем квоты для приема на работу инвалидов. Согласно данных Правил, численность работников, которые должны быть трудоустроены в целях исполнения квоты, рассчитывается работодателем ежеквартально, до 10-го числа ме</w:t>
      </w:r>
      <w:r w:rsidRPr="00D97224">
        <w:t>сяца, следующего за отчетным кварталом (п. 2).</w:t>
      </w:r>
    </w:p>
    <w:p w:rsidR="00AA3423" w:rsidRPr="00D97224" w:rsidP="00AB479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D97224">
        <w:t xml:space="preserve">На основании </w:t>
      </w:r>
      <w:hyperlink r:id="rId4" w:anchor="/document/408175315/entry/370101" w:history="1">
        <w:r w:rsidRPr="00D97224">
          <w:rPr>
            <w:rStyle w:val="Hyperlink"/>
            <w:color w:val="auto"/>
            <w:u w:val="none"/>
          </w:rPr>
          <w:t>пункта 1 части 1 статьи 37</w:t>
        </w:r>
      </w:hyperlink>
      <w:r w:rsidRPr="00D97224">
        <w:t xml:space="preserve"> Федерального закона от 12 декабря 2023 г. N565-ФЗ "О занятости населения в Российской Фед</w:t>
      </w:r>
      <w:r w:rsidRPr="00D97224">
        <w:t>ерации" (далее - Закон о занятости населения) к специальным мероприятиям по содействию занятости инвалидов относится установление в организациях независимо от организационно-правовых форм квоты для приема на работу инвалидов и количества специальных рабочи</w:t>
      </w:r>
      <w:r w:rsidRPr="00D97224">
        <w:t>х мест для трудоустройства инвалидов.</w:t>
      </w:r>
    </w:p>
    <w:p w:rsidR="00AA3423" w:rsidRPr="00D97224" w:rsidP="00AB479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D97224">
        <w:t xml:space="preserve">В соответствии с </w:t>
      </w:r>
      <w:hyperlink r:id="rId4" w:anchor="/document/408175315/entry/3801" w:history="1">
        <w:r w:rsidRPr="00D97224">
          <w:rPr>
            <w:rStyle w:val="Hyperlink"/>
            <w:color w:val="auto"/>
            <w:u w:val="none"/>
          </w:rPr>
          <w:t>ч. 1 ст. 38</w:t>
        </w:r>
      </w:hyperlink>
      <w:r w:rsidRPr="00D97224">
        <w:t xml:space="preserve"> Закона о занятости населения, работодателям, у которых численность работников превышает 35 человек, нормативным</w:t>
      </w:r>
      <w:r w:rsidRPr="00D97224">
        <w:t xml:space="preserve"> правовым актом субъекта Российской Федерации устанавливается квота для приема на работу инвалидов в размере от 2 до 4 процентов от среднесписочной численности работников.</w:t>
      </w:r>
    </w:p>
    <w:p w:rsidR="00AB479F" w:rsidRPr="00D97224" w:rsidP="00AB479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D97224">
        <w:t>Согласно пп.1, 2 п.1 ст.2 Закона Ханты-Мансийского АО - Югры от 23 декабря 2004 г. N</w:t>
      </w:r>
      <w:r w:rsidRPr="00D97224">
        <w:t xml:space="preserve"> 89-оз "О гарантиях трудовой занятости инвалидов Ханты-Мансийском автономном округе - Югре", инвалидам предоставляются гарантии трудовой занятости путем проведения следующих специальных мероприятий, способствующих повышению их конкурентоспособности на рынк</w:t>
      </w:r>
      <w:r w:rsidRPr="00D97224">
        <w:t>е труда: организация сопровождаемой трудовой деятельности инвалидов (трудовой деятельности инвалидов трудоспособного возраста, в том числе на специальных рабочих местах, осуществляемой с помощью других лиц) в порядке, определенном федеральным органом испол</w:t>
      </w:r>
      <w:r w:rsidRPr="00D97224">
        <w:t xml:space="preserve">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 предоставление инвалидам мер государственной поддержки в сфере занятости населения, в том </w:t>
      </w:r>
      <w:r w:rsidRPr="00D97224">
        <w:t>числе: установление в организациях независимо от организационно-правовых форм квоты для приема на работу инвалидов и количества специальных рабочих мест для трудоустройства инвалидов; стимулирование создания работодателями дополнительных рабочих мест (в то</w:t>
      </w:r>
      <w:r w:rsidRPr="00D97224">
        <w:t>м числе специальных) для трудоустройства инвалидов; создание инвалидам условий труда в соответствии с индивидуальными программами реабилитации и абилитации инвалидов; сопровождение при содействии занятости инвалидов; создание условий для осуществления инва</w:t>
      </w:r>
      <w:r w:rsidRPr="00D97224">
        <w:t xml:space="preserve">лидами предпринимательской деятельности; организация прохождения профессионального обучения, получения дополнительного профессионального образования инвалидами в соответствии с </w:t>
      </w:r>
      <w:r w:rsidRPr="00D97224">
        <w:t xml:space="preserve">перечнем востребованных на рынке труда профессий, специальностей, утверждаемым </w:t>
      </w:r>
      <w:r w:rsidRPr="00D97224">
        <w:t>Правительством Ханты-Мансийского автономного округа - Югры.</w:t>
      </w:r>
    </w:p>
    <w:p w:rsidR="00AB479F" w:rsidRPr="00D97224" w:rsidP="00874D6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97224">
        <w:t>Согласно п.2 ст.4 Закона Ханты-Мансийского АО - Югры от 23 декабря 2004 г. N 89-оз "О гарантиях трудовой занятости инвалидов Ханты-Мансийском автономном округе - Югре", р</w:t>
      </w:r>
      <w:r w:rsidRPr="00D97224">
        <w:rPr>
          <w:shd w:val="clear" w:color="auto" w:fill="FFFFFF"/>
        </w:rPr>
        <w:t>аботодателям устанавливает</w:t>
      </w:r>
      <w:r w:rsidRPr="00D97224">
        <w:rPr>
          <w:shd w:val="clear" w:color="auto" w:fill="FFFFFF"/>
        </w:rPr>
        <w:t>ся квота для приема на работу инвалидов в размере 2 процентов от среднесписочной численности работников.</w:t>
      </w:r>
    </w:p>
    <w:p w:rsidR="00AB479F" w:rsidRPr="00D97224" w:rsidP="00874D6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D97224">
        <w:t>В соответствии пп.7 п.1 ст.53 Федерального закона от 12 декабря 2023 г. № 565-ФЗ "О занятости населения в Российской Федерации", в целях реализации гос</w:t>
      </w:r>
      <w:r w:rsidRPr="00D97224">
        <w:t>ударственной политики в сфере занятости населения работодатели информируют государственную службу занятости о выполнении квоты для приема на работу инвалидов.</w:t>
      </w:r>
    </w:p>
    <w:p w:rsidR="00AB479F" w:rsidRPr="00D97224" w:rsidP="00874D62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D97224">
        <w:t>Из п.2 ст.53 Федерального закона от 12 декабря 2023 г. № 565-ФЗ "О занятости населения в Российск</w:t>
      </w:r>
      <w:r w:rsidRPr="00D97224">
        <w:t xml:space="preserve">ой Федерации", </w:t>
      </w:r>
      <w:r w:rsidRPr="00D97224" w:rsidR="00874D62">
        <w:t>р</w:t>
      </w:r>
      <w:r w:rsidRPr="00D97224">
        <w:t xml:space="preserve">аботодатели обязаны информировать государственную службу занятости посредством размещения информации, предусмотренной частью 1 настоящей статьи, на единой цифровой платформе или на иных информационных ресурсах, на которых может размещаться </w:t>
      </w:r>
      <w:r w:rsidRPr="00D97224">
        <w:t>такая информация в соответствии с порядком, утвержденным Правительством Российской Федерации.</w:t>
      </w:r>
    </w:p>
    <w:p w:rsidR="00874D62" w:rsidRPr="00D97224" w:rsidP="00874D6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97224">
        <w:t>В силу п.10 ст.53 Федерального закона от 12 декабря 2023 г. № 565-ФЗ "О занятости населения в Российской Федерации", р</w:t>
      </w:r>
      <w:r w:rsidRPr="00D97224">
        <w:rPr>
          <w:shd w:val="clear" w:color="auto" w:fill="FFFFFF"/>
        </w:rPr>
        <w:t>аботодатели обеспечивают полноту, достоверно</w:t>
      </w:r>
      <w:r w:rsidRPr="00D97224">
        <w:rPr>
          <w:shd w:val="clear" w:color="auto" w:fill="FFFFFF"/>
        </w:rPr>
        <w:t xml:space="preserve">сть и актуальность информации, предусмотренной </w:t>
      </w:r>
      <w:hyperlink r:id="rId5" w:anchor="/document/408175315/entry/5301" w:history="1">
        <w:r w:rsidRPr="00D97224">
          <w:rPr>
            <w:rStyle w:val="Hyperlink"/>
            <w:color w:val="auto"/>
            <w:u w:val="none"/>
            <w:shd w:val="clear" w:color="auto" w:fill="FFFFFF"/>
          </w:rPr>
          <w:t>частью 1</w:t>
        </w:r>
      </w:hyperlink>
      <w:r w:rsidRPr="00D97224">
        <w:rPr>
          <w:shd w:val="clear" w:color="auto" w:fill="FFFFFF"/>
        </w:rPr>
        <w:t xml:space="preserve"> настоящей статьи.</w:t>
      </w:r>
    </w:p>
    <w:p w:rsidR="00AB479F" w:rsidRPr="00D97224" w:rsidP="00874D6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97224">
        <w:rPr>
          <w:shd w:val="clear" w:color="auto" w:fill="FFFFFF"/>
        </w:rPr>
        <w:t xml:space="preserve">Из материалов дела следует, что на основании решения Департамента труда и занятости населения ХМАО-Югры в отношении ООО «РН-Пожарная безопасность» проведена внеплановая документарная проверка, по результатам которой установлено, что  </w:t>
      </w:r>
      <w:r w:rsidRPr="00D97224">
        <w:t>ООО «РН-Пожарная безоп</w:t>
      </w:r>
      <w:r w:rsidRPr="00D97224">
        <w:t>асность» филиал «Сибирь» ХМАО - Югра, расположенное по адресу: ***</w:t>
      </w:r>
      <w:r w:rsidRPr="00D97224">
        <w:t xml:space="preserve">, представило в Территориальный центр занятости населения по городу Нефтеюганску и Нефтеюганскому району недостоверную информацию о выполнении квоты </w:t>
      </w:r>
      <w:r w:rsidRPr="00D97224">
        <w:t>за июль 2026 года посредством Единой цифровой платформы в сфере занятости и трудовых отношений «Работа в России», согласно которой квота рассчитана в целом по филиалу «Сибирь» с учетом работников обособленных подразделений, расположенных в других субъектах</w:t>
      </w:r>
      <w:r w:rsidRPr="00D97224">
        <w:t xml:space="preserve"> Российской Федерации, и составила в июле 2026 года 30 квотируемых рабочих мест (фактический размер установленной квоты ООО «PH-Пожарная безопасность» в автономном округе в 3 квартале 2026 года должен составить 20 рабочих мест, в т.ч. специальных рабочих м</w:t>
      </w:r>
      <w:r w:rsidRPr="00D97224">
        <w:t>ест - 3).</w:t>
      </w:r>
    </w:p>
    <w:p w:rsidR="00F15085" w:rsidRPr="00D97224" w:rsidP="00F15085">
      <w:pPr>
        <w:tabs>
          <w:tab w:val="left" w:pos="0"/>
        </w:tabs>
        <w:ind w:firstLine="709"/>
        <w:jc w:val="both"/>
      </w:pPr>
      <w:r w:rsidRPr="00D97224">
        <w:t xml:space="preserve">Действия </w:t>
      </w:r>
      <w:r w:rsidRPr="00D97224" w:rsidR="00874D62">
        <w:t>ООО «РН-Пожарная безопасность»</w:t>
      </w:r>
      <w:r w:rsidRPr="00D97224">
        <w:t xml:space="preserve">  судья квалифицирует по ст. 19.7 Кодекса Российской Федерации об административных правонарушениях, как представление в государственный орган (должностному лицу), орган (должностному лицу), осуществляющий (о</w:t>
      </w:r>
      <w:r w:rsidRPr="00D97224">
        <w:t>существляющему) государственный контроль (надзор), таких сведений (информации) в  искаженном виде, за исключением случаев, предусмотренных статьей 6.16, частью 2 статьи 6.31, частями 1, 2, 4, 10 и 11 статьи 8.28.1, статьей 8.32.1, частью 1 статьи 8.49, час</w:t>
      </w:r>
      <w:r w:rsidRPr="00D97224">
        <w:t>тью 5 статьи 14.5, частью 4 статьи 14.28, частью 1 статьи 14.46.2, частью 2 статьи 14.57, статьями 19.4.3, 19.7.1, 19.7.2, 19.7.3, 19.7.5, 19.7.5-1, 19.7.7, 19.7.8, 19.7.9, 19.7.12 - 19.7.16, 19.8, 19.8.3, частями 2, 7, 8 и 9 статьи 19.34 настоящего Кодекс</w:t>
      </w:r>
      <w:r w:rsidRPr="00D97224">
        <w:t>а.</w:t>
      </w:r>
    </w:p>
    <w:p w:rsidR="006B1D53" w:rsidRPr="00D97224" w:rsidP="00F15085">
      <w:pPr>
        <w:pStyle w:val="Heading1"/>
        <w:shd w:val="clear" w:color="auto" w:fill="FFFFFF"/>
        <w:spacing w:before="0" w:after="0" w:line="240" w:lineRule="atLeast"/>
        <w:ind w:firstLine="851"/>
        <w:contextualSpacing/>
        <w:jc w:val="both"/>
        <w:rPr>
          <w:b w:val="0"/>
          <w:sz w:val="24"/>
          <w:szCs w:val="24"/>
        </w:rPr>
      </w:pPr>
      <w:r w:rsidRPr="00D97224">
        <w:rPr>
          <w:b w:val="0"/>
          <w:sz w:val="24"/>
          <w:szCs w:val="24"/>
        </w:rPr>
        <w:t>При назначении наказания, мировой судья учитывает характер совершенного административного правонарушения, конкретные обстоятельства дела, а также тот факт, что Общество ранее к административной ответственности за аналогичное правонарушение не привлекало</w:t>
      </w:r>
      <w:r w:rsidRPr="00D97224">
        <w:rPr>
          <w:b w:val="0"/>
          <w:sz w:val="24"/>
          <w:szCs w:val="24"/>
        </w:rPr>
        <w:t>сь.</w:t>
      </w:r>
    </w:p>
    <w:p w:rsidR="00F15085" w:rsidRPr="00D97224" w:rsidP="00F15085">
      <w:pPr>
        <w:pStyle w:val="Heading1"/>
        <w:shd w:val="clear" w:color="auto" w:fill="FFFFFF"/>
        <w:spacing w:before="0" w:after="0" w:line="240" w:lineRule="atLeast"/>
        <w:ind w:firstLine="851"/>
        <w:contextualSpacing/>
        <w:jc w:val="both"/>
        <w:rPr>
          <w:b w:val="0"/>
          <w:sz w:val="24"/>
          <w:szCs w:val="24"/>
        </w:rPr>
      </w:pPr>
      <w:r w:rsidRPr="00D97224">
        <w:rPr>
          <w:b w:val="0"/>
          <w:sz w:val="24"/>
          <w:szCs w:val="24"/>
        </w:rPr>
        <w:t>Обстоятельств, смягчающих и отягчающих административную ответственность в соответствии со ст. 4.2, 4.3 Кодекса Российской Федерации об административных правонарушениях, судья не усматривает.</w:t>
      </w:r>
    </w:p>
    <w:p w:rsidR="00F15085" w:rsidRPr="00D97224" w:rsidP="00F15085">
      <w:pPr>
        <w:widowControl w:val="0"/>
        <w:shd w:val="clear" w:color="auto" w:fill="FFFFFF"/>
        <w:spacing w:line="240" w:lineRule="atLeast"/>
        <w:ind w:firstLine="851"/>
        <w:jc w:val="both"/>
        <w:rPr>
          <w:bCs/>
          <w:kern w:val="36"/>
        </w:rPr>
      </w:pPr>
      <w:r w:rsidRPr="00D97224">
        <w:rPr>
          <w:bCs/>
          <w:kern w:val="36"/>
        </w:rPr>
        <w:t>Руководствуясь ст.ст</w:t>
      </w:r>
      <w:r w:rsidRPr="00D97224">
        <w:rPr>
          <w:bCs/>
          <w:kern w:val="36"/>
        </w:rPr>
        <w:t xml:space="preserve">. 29.9 ч. 1, 29.10, 30.1 Кодекса Российской Федерации об административных правонарушениях, судья                 </w:t>
      </w:r>
    </w:p>
    <w:p w:rsidR="00F15085" w:rsidRPr="00D97224" w:rsidP="00F15085">
      <w:pPr>
        <w:ind w:firstLine="708"/>
        <w:jc w:val="both"/>
        <w:rPr>
          <w:bCs/>
          <w:kern w:val="36"/>
        </w:rPr>
      </w:pPr>
    </w:p>
    <w:p w:rsidR="00F15085" w:rsidRPr="00D97224" w:rsidP="00F15085">
      <w:pPr>
        <w:ind w:firstLine="708"/>
        <w:jc w:val="center"/>
        <w:rPr>
          <w:bCs/>
          <w:kern w:val="36"/>
        </w:rPr>
      </w:pPr>
      <w:r w:rsidRPr="00D97224">
        <w:rPr>
          <w:bCs/>
          <w:kern w:val="36"/>
        </w:rPr>
        <w:t>ПОСТАНОВИЛ:</w:t>
      </w:r>
    </w:p>
    <w:p w:rsidR="006B1D53" w:rsidRPr="00D97224" w:rsidP="00F15085">
      <w:pPr>
        <w:ind w:firstLine="708"/>
        <w:jc w:val="center"/>
        <w:rPr>
          <w:bCs/>
          <w:kern w:val="36"/>
        </w:rPr>
      </w:pPr>
    </w:p>
    <w:p w:rsidR="00F15085" w:rsidRPr="00D97224" w:rsidP="00F15085">
      <w:pPr>
        <w:ind w:firstLine="708"/>
        <w:jc w:val="both"/>
        <w:rPr>
          <w:bCs/>
          <w:kern w:val="36"/>
        </w:rPr>
      </w:pPr>
      <w:r w:rsidRPr="00D97224">
        <w:rPr>
          <w:bCs/>
          <w:kern w:val="36"/>
        </w:rPr>
        <w:t xml:space="preserve">Признать юридическое лицо </w:t>
      </w:r>
      <w:r w:rsidRPr="00D97224">
        <w:t xml:space="preserve">ООО «РН-Пожарная безопасность» филиал «Сибирь» </w:t>
      </w:r>
      <w:r w:rsidRPr="00D97224">
        <w:rPr>
          <w:bCs/>
          <w:kern w:val="36"/>
        </w:rPr>
        <w:t>виновным в совершении административного правонарушения,</w:t>
      </w:r>
      <w:r w:rsidRPr="00D97224">
        <w:rPr>
          <w:bCs/>
          <w:kern w:val="36"/>
        </w:rPr>
        <w:t xml:space="preserve"> предусмотренного ст. 19.7 </w:t>
      </w:r>
      <w:r w:rsidRPr="00D97224">
        <w:rPr>
          <w:bCs/>
          <w:kern w:val="36"/>
        </w:rPr>
        <w:t>Кодекса Российской Федерации об административных правонарушениях и назначить ему наказание в виде предупреждения.</w:t>
      </w:r>
    </w:p>
    <w:p w:rsidR="00576EC8" w:rsidRPr="00D97224" w:rsidP="00576EC8">
      <w:pPr>
        <w:tabs>
          <w:tab w:val="left" w:pos="0"/>
        </w:tabs>
        <w:ind w:firstLine="709"/>
        <w:jc w:val="both"/>
      </w:pPr>
      <w:r w:rsidRPr="00D97224">
        <w:t xml:space="preserve">  Постановление может быть обжаловано в Нефтеюганский районный суд, в течение десяти </w:t>
      </w:r>
      <w:r w:rsidRPr="00D97224" w:rsidR="00F15085">
        <w:t>дней</w:t>
      </w:r>
      <w:r w:rsidRPr="00D97224">
        <w:t xml:space="preserve"> со дня получения копии постановления, </w:t>
      </w:r>
      <w:r w:rsidRPr="00D97224">
        <w:t>через мирового судью</w:t>
      </w:r>
      <w:r w:rsidRPr="00D97224">
        <w:t>. В этот же срок постановление может быть опротестовано прокурором.</w:t>
      </w:r>
    </w:p>
    <w:p w:rsidR="00576EC8" w:rsidRPr="00D97224" w:rsidP="00576EC8">
      <w:pPr>
        <w:tabs>
          <w:tab w:val="left" w:pos="0"/>
        </w:tabs>
        <w:ind w:firstLine="709"/>
        <w:jc w:val="both"/>
      </w:pPr>
    </w:p>
    <w:p w:rsidR="007C646D" w:rsidRPr="00D97224" w:rsidP="00D97224">
      <w:pPr>
        <w:pStyle w:val="BodyTextIndent"/>
        <w:ind w:right="-2" w:firstLine="0"/>
        <w:rPr>
          <w:sz w:val="24"/>
          <w:szCs w:val="24"/>
        </w:rPr>
      </w:pPr>
      <w:r w:rsidRPr="00D97224">
        <w:rPr>
          <w:sz w:val="24"/>
          <w:szCs w:val="24"/>
          <w:lang w:val="ru-RU"/>
        </w:rPr>
        <w:t xml:space="preserve">                 </w:t>
      </w:r>
    </w:p>
    <w:p w:rsidR="00D97224" w:rsidRPr="00D97224" w:rsidP="00D97224">
      <w:pPr>
        <w:pStyle w:val="BodyTextIndent"/>
        <w:ind w:right="-2" w:firstLine="0"/>
        <w:rPr>
          <w:sz w:val="24"/>
          <w:szCs w:val="24"/>
        </w:rPr>
      </w:pPr>
    </w:p>
    <w:p w:rsidR="00D97224" w:rsidRPr="00D97224" w:rsidP="00D97224">
      <w:pPr>
        <w:pStyle w:val="BodyTextIndent"/>
        <w:ind w:right="-2" w:firstLine="0"/>
        <w:rPr>
          <w:sz w:val="24"/>
          <w:szCs w:val="24"/>
          <w:lang w:val="ru-RU"/>
        </w:rPr>
      </w:pPr>
    </w:p>
    <w:p w:rsidR="007C646D" w:rsidRPr="00D97224" w:rsidP="007C646D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D97224">
        <w:rPr>
          <w:sz w:val="24"/>
          <w:szCs w:val="24"/>
        </w:rPr>
        <w:t xml:space="preserve"> </w:t>
      </w:r>
      <w:r w:rsidRPr="00D97224">
        <w:rPr>
          <w:sz w:val="24"/>
          <w:szCs w:val="24"/>
        </w:rPr>
        <w:t xml:space="preserve">      Мировой судья                           </w:t>
      </w:r>
      <w:r w:rsidRPr="00D97224">
        <w:rPr>
          <w:sz w:val="24"/>
          <w:szCs w:val="24"/>
        </w:rPr>
        <w:t xml:space="preserve">                      </w:t>
      </w:r>
      <w:r w:rsidRPr="00D97224">
        <w:rPr>
          <w:sz w:val="24"/>
          <w:szCs w:val="24"/>
          <w:lang w:val="ru-RU"/>
        </w:rPr>
        <w:t xml:space="preserve">      </w:t>
      </w:r>
      <w:r w:rsidRPr="00D97224">
        <w:rPr>
          <w:sz w:val="24"/>
          <w:szCs w:val="24"/>
        </w:rPr>
        <w:t xml:space="preserve"> </w:t>
      </w:r>
      <w:r w:rsidRPr="00D97224">
        <w:rPr>
          <w:sz w:val="24"/>
          <w:szCs w:val="24"/>
          <w:lang w:val="ru-RU"/>
        </w:rPr>
        <w:t xml:space="preserve">Е.А.Таскаева </w:t>
      </w:r>
    </w:p>
    <w:p w:rsidR="007C646D" w:rsidRPr="00D97224" w:rsidP="007C646D">
      <w:pPr>
        <w:pStyle w:val="BodyTextIndent"/>
        <w:ind w:right="-2"/>
        <w:jc w:val="both"/>
        <w:rPr>
          <w:sz w:val="24"/>
          <w:szCs w:val="24"/>
          <w:lang w:val="ru-RU"/>
        </w:rPr>
      </w:pPr>
    </w:p>
    <w:p w:rsidR="00576EC8" w:rsidRPr="00D97224"/>
    <w:sectPr w:rsidSect="007C646D">
      <w:pgSz w:w="11906" w:h="16838"/>
      <w:pgMar w:top="907" w:right="851" w:bottom="90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D6D"/>
    <w:rsid w:val="001B3051"/>
    <w:rsid w:val="00275D6D"/>
    <w:rsid w:val="004617B0"/>
    <w:rsid w:val="0050055C"/>
    <w:rsid w:val="00576EC8"/>
    <w:rsid w:val="006A34AA"/>
    <w:rsid w:val="006B1D53"/>
    <w:rsid w:val="007C646D"/>
    <w:rsid w:val="00874D62"/>
    <w:rsid w:val="0093148A"/>
    <w:rsid w:val="00984416"/>
    <w:rsid w:val="00AA3423"/>
    <w:rsid w:val="00AB479F"/>
    <w:rsid w:val="00B63EBC"/>
    <w:rsid w:val="00C1494B"/>
    <w:rsid w:val="00D97224"/>
    <w:rsid w:val="00E82043"/>
    <w:rsid w:val="00F150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2C8EBD5-0499-4502-8C52-ADE2BBB0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F15085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76EC8"/>
    <w:rPr>
      <w:color w:val="0563C1"/>
      <w:u w:val="single"/>
    </w:rPr>
  </w:style>
  <w:style w:type="paragraph" w:styleId="BodyTextIndent">
    <w:name w:val="Body Text Indent"/>
    <w:basedOn w:val="Normal"/>
    <w:link w:val="a"/>
    <w:rsid w:val="007C646D"/>
    <w:pPr>
      <w:suppressAutoHyphens/>
      <w:ind w:firstLine="709"/>
    </w:pPr>
    <w:rPr>
      <w:sz w:val="28"/>
      <w:szCs w:val="20"/>
      <w:lang w:val="x-none"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rsid w:val="007C646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50055C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0055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AA3423"/>
    <w:pPr>
      <w:spacing w:before="100" w:beforeAutospacing="1" w:after="100" w:afterAutospacing="1"/>
    </w:pPr>
  </w:style>
  <w:style w:type="character" w:customStyle="1" w:styleId="1">
    <w:name w:val="Заголовок 1 Знак"/>
    <w:basedOn w:val="DefaultParagraphFont"/>
    <w:link w:val="Heading1"/>
    <w:rsid w:val="00F150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